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sz w:val="48"/>
          <w:szCs w:val="48"/>
        </w:rPr>
      </w:pPr>
      <w:r>
        <w:rPr>
          <w:sz w:val="48"/>
          <w:szCs w:val="48"/>
        </w:rPr>
      </w:r>
      <w:r>
        <w:rPr>
          <w:sz w:val="48"/>
          <w:szCs w:val="48"/>
        </w:rPr>
      </w:r>
    </w:p>
    <w:p>
      <w:pPr>
        <w:jc w:val="center"/>
        <w:spacing w:line="276" w:lineRule="auto"/>
        <w:rPr>
          <w:rFonts w:ascii="Times New Roman" w:hAnsi="Times New Roman" w:cs="Times New Roman"/>
          <w:sz w:val="36"/>
          <w:szCs w:val="36"/>
          <w:highlight w:val="none"/>
        </w:rPr>
      </w:pPr>
      <w:r>
        <w:rPr>
          <w:rFonts w:ascii="Times New Roman" w:hAnsi="Times New Roman" w:eastAsia="Times New Roman" w:cs="Times New Roman"/>
          <w:sz w:val="48"/>
          <w:szCs w:val="48"/>
        </w:rPr>
        <w:t xml:space="preserve">Расписание межмуниципального маршрута «Сургут – Белый Яр»</w:t>
      </w:r>
      <w:r>
        <w:rPr>
          <w:rFonts w:ascii="Times New Roman" w:hAnsi="Times New Roman" w:cs="Times New Roman"/>
          <w:sz w:val="48"/>
          <w:szCs w:val="48"/>
          <w:highlight w:val="none"/>
        </w:rPr>
      </w:r>
      <w:r>
        <w:rPr>
          <w:rFonts w:ascii="Times New Roman" w:hAnsi="Times New Roman" w:cs="Times New Roman"/>
          <w:sz w:val="48"/>
          <w:szCs w:val="48"/>
          <w:highlight w:val="none"/>
        </w:rPr>
      </w:r>
    </w:p>
    <w:p>
      <w:pPr>
        <w:jc w:val="center"/>
        <w:spacing w:line="276" w:lineRule="auto"/>
        <w:rPr>
          <w:rFonts w:ascii="Times New Roman" w:hAnsi="Times New Roman" w:cs="Times New Roman"/>
          <w:b/>
          <w:bCs/>
          <w:sz w:val="36"/>
          <w:szCs w:val="3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48"/>
          <w:szCs w:val="48"/>
          <w:highlight w:val="none"/>
        </w:rPr>
        <w:t xml:space="preserve">Понедельник – Суббота</w:t>
      </w:r>
      <w:r>
        <w:rPr>
          <w:rFonts w:ascii="Times New Roman" w:hAnsi="Times New Roman" w:cs="Times New Roman"/>
          <w:b/>
          <w:bCs/>
          <w:sz w:val="48"/>
          <w:szCs w:val="48"/>
          <w:highlight w:val="none"/>
        </w:rPr>
      </w:r>
      <w:r>
        <w:rPr>
          <w:rFonts w:ascii="Times New Roman" w:hAnsi="Times New Roman" w:cs="Times New Roman"/>
          <w:b/>
          <w:bCs/>
          <w:sz w:val="48"/>
          <w:szCs w:val="48"/>
          <w:highlight w:val="none"/>
        </w:rPr>
      </w:r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1452"/>
      </w:tblGrid>
      <w:tr>
        <w:tblPrEx/>
        <w:trPr>
          <w:trHeight w:val="187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УБР (г.Сургут)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10:15,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14:45,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18:15,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21:15,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Автовокзал 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9:50,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14:50,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r>
            <w:r/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18:20,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21:20,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Аура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9:53,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14:53,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r>
            <w:r/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18:38,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21:23,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color w:val="000000"/>
                <w:sz w:val="36"/>
                <w:szCs w:val="3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п.Снежный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highlight w:val="none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highlight w:val="none"/>
              </w:rPr>
              <w:t xml:space="preserve">(рядом с АЗС ЗСК)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5:28,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5:58,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6:13,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8:30,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14:30,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18:30,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21:30, </w:t>
            </w:r>
            <w:r/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ЦТБ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5:31,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6:01,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6:16,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8:33,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14:33,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18:33,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21:33, </w:t>
            </w:r>
            <w:r/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Ост.Рынок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5:32,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6:02,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6:17,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8:34,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14:34,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18:34,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21:34, </w:t>
            </w:r>
            <w:r/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Школа№1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8:36,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9:36,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10:36,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11:36,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12:36,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13:36,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14:36,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15:36,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16:36,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18:36,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20:36,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21:36, </w:t>
            </w:r>
            <w:r/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ул.Есенина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5:37,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6:07,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6:22,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8:39,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14:39,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18:39,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21:39, </w:t>
            </w:r>
            <w:r/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ул.Лесная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8:42,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12:13,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14:42,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18:42,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21:42, </w:t>
            </w:r>
            <w:r/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ул.Горького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8:49,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10:16,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14:50,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16:16,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18:50,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21:50, </w:t>
            </w:r>
            <w:r/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ул.Фадеева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8:54;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14:55,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18:55,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21:55, </w:t>
            </w:r>
            <w:r/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ул. им.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А.Т. Кугаевской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8:56,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12:28,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14:57,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18:57,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21:57, </w:t>
            </w:r>
            <w:r/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ул.Единства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5:59,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6:29,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9:00,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9:31,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10:01,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10:28,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11:01,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11:31,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12:01,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12:32,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13:01,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13:31,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14:01,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14:31,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15:01,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15:31,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16:01,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16:28,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19:01,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20:01,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20:31,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21:01,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21:31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 , </w:t>
            </w:r>
            <w:r/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пов. на Юность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6:02,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9:03,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10:31,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15:04,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16:31,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19:04,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21:34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 , </w:t>
            </w:r>
            <w:r/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пов.на Белый:Яр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8:52,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9:10,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15:11,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19:11,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21:41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 , </w:t>
            </w:r>
            <w:r/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Тубдиспансер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6:28,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9:13,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9:13,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9:44,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10:14,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11:14,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11:44,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12:14,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13:14,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13:44,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14:14,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14:44,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15:14,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15:44,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16:14,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17:13,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19:14,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20:44,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21:14,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21:44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 , </w:t>
            </w:r>
            <w:r/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Аура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6:17,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8:59,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9:18,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10:46,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15:19,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16:46,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19:19,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21:49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 , </w:t>
            </w:r>
            <w:r/>
            <w:r/>
          </w:p>
        </w:tc>
      </w:tr>
      <w:tr>
        <w:tblPrEx/>
        <w:trPr>
          <w:trHeight w:val="18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Автовокзал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9:25,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15:26,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19:26,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21:56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 , </w:t>
            </w:r>
            <w:r/>
            <w:r/>
          </w:p>
        </w:tc>
      </w:tr>
    </w:tbl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spacing w:line="276" w:lineRule="auto"/>
        <w:rPr>
          <w:rFonts w:ascii="Times New Roman" w:hAnsi="Times New Roman" w:cs="Times New Roman"/>
          <w:b/>
          <w:bCs/>
          <w:sz w:val="48"/>
          <w:szCs w:val="4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48"/>
          <w:szCs w:val="48"/>
        </w:rPr>
        <w:t xml:space="preserve">Воскресенье</w:t>
      </w:r>
      <w:r>
        <w:rPr>
          <w:rFonts w:ascii="Times New Roman" w:hAnsi="Times New Roman" w:eastAsia="Times New Roman" w:cs="Times New Roman"/>
          <w:b/>
          <w:bCs/>
          <w:sz w:val="48"/>
          <w:szCs w:val="48"/>
        </w:rPr>
      </w:r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1456"/>
      </w:tblGrid>
      <w:tr>
        <w:tblPrEx/>
        <w:trPr>
          <w:trHeight w:val="201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УБР (г.Сургут)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12:00,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17:30,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18:00,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21:30,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Автовокзал 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0:05,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12:05,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17:05,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18:05,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21:35,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Аура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12:08,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17:38,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18:08,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21:38,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color w:val="000000"/>
                <w:sz w:val="36"/>
                <w:szCs w:val="3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п.Снежный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  <w:highlight w:val="none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highlight w:val="none"/>
              </w:rPr>
              <w:t xml:space="preserve">(рядом с АЗС ЗСК)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11:15,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16:45,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17:45,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21:45,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ЦТБ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11:18,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16:18,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17:18,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21:48,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Ост.Рынок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11:19,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16:49,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17:49,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21:49,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Школа№1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8:53,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11:21,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16:51,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17:51,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20:51,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21:21,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21:51,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ул.Есенина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11:24,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16:54,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17:54,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21:54,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ул.Лесная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8:59,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11:27,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16:57,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17:57,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20:57,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21:57,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ул.Горького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6:20,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11:35,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17:05,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18:05,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21:05,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22:05,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ул.Фадеева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6:24,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11:39,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17:09,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18:10,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21:09,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21:39,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22:10,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ул. им.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А.Т. Кугаевской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9:13,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11:41,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17:11,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18:12,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22:12,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ул.Единства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9:17,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9:46,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10:16,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10:46,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11:45,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12:16,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12:46,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14:16,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14:46,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16:16,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16:46,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17:15,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18:16,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20:46,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21:15,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21:45,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22:16,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пов. на Юность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9:27,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11:48,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17:18,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18:19,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21:19,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22:19,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пов.на Белый:Яр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9:30,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11:55,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15:25,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17:25,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20:56,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21:26,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22:26, </w:t>
            </w:r>
            <w:r/>
            <w:r/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Тубдиспансер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7:58,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8:29,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8:59,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9:35,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9:59,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10:29,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10:59,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11:28,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11:58,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12:29,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12:59,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13:29,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13:58,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14:29,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14:59,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15:28,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15:58,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16:29,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16:59,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17:28, </w:t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17:58,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18:29, 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18:59,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19:29,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19:58,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20:29,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20:59,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21:29,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21:58,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22:29,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Аура 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6:48,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7:18,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9:42,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17:33,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21:04,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21:34,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22:03,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22:34,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</w:tr>
      <w:tr>
        <w:tblPrEx/>
        <w:trPr>
          <w:trHeight w:val="2016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11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Ост. Автовокзал</w:t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  <w:r>
              <w:rPr>
                <w:rFonts w:ascii="Times New Roman" w:hAnsi="Times New Roman" w:cs="Times New Roman"/>
                <w:sz w:val="36"/>
                <w:szCs w:val="3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14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6:55,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7:23,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7:41,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8:08,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8:41,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9:49,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10:41,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11:40,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12:41,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13:41,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14:41,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15:40,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16:41,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17:40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18:41,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  <w:p>
            <w:pPr>
              <w:jc w:val="center"/>
              <w:spacing w:before="0"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19:41,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20:41,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21:11,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21:41,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22:10,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22:41,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</w:r>
          </w:p>
        </w:tc>
      </w:tr>
    </w:tbl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76" w:lineRule="auto"/>
      </w:pPr>
      <w:r/>
      <w:r/>
    </w:p>
    <w:sectPr>
      <w:footnotePr/>
      <w:endnotePr/>
      <w:type w:val="nextPage"/>
      <w:pgSz w:w="16838" w:h="11906" w:orient="landscape"/>
      <w:pgMar w:top="85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2025-02-18T06:25:11Z</dcterms:modified>
</cp:coreProperties>
</file>